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C250E" w14:textId="35C3A975" w:rsidR="004F00EE" w:rsidRPr="00EF5E63" w:rsidRDefault="004F00EE" w:rsidP="004F00EE">
      <w:pPr>
        <w:jc w:val="center"/>
        <w:rPr>
          <w:rFonts w:ascii="Arial" w:hAnsi="Arial" w:cs="Arial"/>
          <w:b/>
          <w:sz w:val="18"/>
          <w:szCs w:val="18"/>
        </w:rPr>
      </w:pPr>
      <w:r w:rsidRPr="00EF5E63">
        <w:rPr>
          <w:rFonts w:ascii="Arial" w:hAnsi="Arial" w:cs="Arial"/>
          <w:b/>
          <w:sz w:val="18"/>
          <w:szCs w:val="18"/>
        </w:rPr>
        <w:t xml:space="preserve">ATA DE REGISTRO DE PREÇOS Nº </w:t>
      </w:r>
      <w:r w:rsidR="00350154" w:rsidRPr="00EF5E63">
        <w:rPr>
          <w:rFonts w:ascii="Arial" w:hAnsi="Arial" w:cs="Arial"/>
          <w:b/>
          <w:sz w:val="18"/>
          <w:szCs w:val="18"/>
        </w:rPr>
        <w:t>7</w:t>
      </w:r>
      <w:r w:rsidRPr="00EF5E63">
        <w:rPr>
          <w:rFonts w:ascii="Arial" w:hAnsi="Arial" w:cs="Arial"/>
          <w:b/>
          <w:sz w:val="18"/>
          <w:szCs w:val="18"/>
        </w:rPr>
        <w:t>/2022.</w:t>
      </w:r>
    </w:p>
    <w:p w14:paraId="72563744" w14:textId="77777777" w:rsidR="004F00EE" w:rsidRPr="00EF5E63" w:rsidRDefault="004F00EE" w:rsidP="004F00EE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709319D8" w14:textId="77777777" w:rsidR="004F00EE" w:rsidRPr="00EF5E63" w:rsidRDefault="004F00EE" w:rsidP="004F00EE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EF5E63">
        <w:rPr>
          <w:b/>
          <w:sz w:val="18"/>
          <w:szCs w:val="18"/>
        </w:rPr>
        <w:t>PREGÃO ELETRÔNICO N° 9/2022</w:t>
      </w:r>
    </w:p>
    <w:p w14:paraId="56537445" w14:textId="77777777" w:rsidR="004F00EE" w:rsidRPr="00EF5E63" w:rsidRDefault="004F00EE" w:rsidP="004F00EE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5AA05E32" w14:textId="450299B3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Aos </w:t>
      </w:r>
      <w:r w:rsidR="00350154" w:rsidRPr="00EF5E63">
        <w:rPr>
          <w:sz w:val="18"/>
          <w:szCs w:val="18"/>
        </w:rPr>
        <w:t>20</w:t>
      </w:r>
      <w:r w:rsidRPr="00EF5E63">
        <w:rPr>
          <w:sz w:val="18"/>
          <w:szCs w:val="18"/>
        </w:rPr>
        <w:t xml:space="preserve"> dias do mês de </w:t>
      </w:r>
      <w:r w:rsidR="00350154" w:rsidRPr="00EF5E63">
        <w:rPr>
          <w:sz w:val="18"/>
          <w:szCs w:val="18"/>
        </w:rPr>
        <w:t>abril</w:t>
      </w:r>
      <w:r w:rsidRPr="00EF5E63">
        <w:rPr>
          <w:sz w:val="18"/>
          <w:szCs w:val="18"/>
        </w:rPr>
        <w:t xml:space="preserve"> de 2022,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ELETRÔNICO Nº 9/2022, para REGISTRO DE PREÇOS, por deliberação do Pregoeiro e Equipe de apoio, homologado em </w:t>
      </w:r>
      <w:r w:rsidR="00EA7B10" w:rsidRPr="00EF5E63">
        <w:rPr>
          <w:sz w:val="18"/>
          <w:szCs w:val="18"/>
        </w:rPr>
        <w:t>06 de abril de 2022</w:t>
      </w:r>
      <w:r w:rsidRPr="00EF5E63">
        <w:rPr>
          <w:sz w:val="18"/>
          <w:szCs w:val="18"/>
        </w:rPr>
        <w:t xml:space="preserve"> e publicado no Meio de Divulgação Oficial do Município em </w:t>
      </w:r>
      <w:r w:rsidR="00EA7B10" w:rsidRPr="00EF5E63">
        <w:rPr>
          <w:sz w:val="18"/>
          <w:szCs w:val="18"/>
        </w:rPr>
        <w:t>06 de abril de 2022,</w:t>
      </w:r>
      <w:r w:rsidRPr="00EF5E63">
        <w:rPr>
          <w:sz w:val="18"/>
          <w:szCs w:val="18"/>
        </w:rPr>
        <w:t xml:space="preserve"> resolve REGISTRAR OS PREÇOS das empresas com preços mais vantajosos, por item, observadas as condições do Edital que regeu o Pregão Eletrônico, aquelas enunciadas abaixo e nos itens que se seguem. </w:t>
      </w:r>
    </w:p>
    <w:p w14:paraId="554A89EA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EF5E63">
        <w:rPr>
          <w:b/>
          <w:sz w:val="18"/>
          <w:szCs w:val="18"/>
        </w:rPr>
        <w:t xml:space="preserve">Empresas vencedoras: </w:t>
      </w:r>
    </w:p>
    <w:p w14:paraId="1F75E41A" w14:textId="760E1B4F" w:rsidR="00EA7B10" w:rsidRPr="00EF5E63" w:rsidRDefault="00EA7B10" w:rsidP="00EA7B10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 xml:space="preserve">Itens </w:t>
      </w:r>
      <w:r w:rsidR="00BB335C"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1, 2, 3, 4, 5, 6, 7, 8, 9, 10, 11, 12, 13, 14, 15, 16, 17, 18, 19, 20, 21, 22</w:t>
      </w:r>
      <w:r w:rsidR="00FC7DF2"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 xml:space="preserve"> e</w:t>
      </w:r>
      <w:r w:rsidR="00BB335C"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 xml:space="preserve"> 23</w:t>
      </w: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:</w:t>
      </w:r>
    </w:p>
    <w:p w14:paraId="08BC7E15" w14:textId="0817B40F" w:rsidR="00EA7B10" w:rsidRPr="00EF5E63" w:rsidRDefault="00FC7DF2" w:rsidP="00EA7B10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EF5E63">
        <w:rPr>
          <w:rFonts w:ascii="Arial" w:hAnsi="Arial" w:cs="Arial"/>
          <w:b/>
          <w:bCs/>
          <w:color w:val="000000"/>
          <w:sz w:val="18"/>
          <w:szCs w:val="18"/>
        </w:rPr>
        <w:t>LAGE ÁGUA COMÉRCIO DE MATERIAIS DE CONSTRUÇÃO LTDA</w:t>
      </w:r>
      <w:r w:rsidR="00EA7B10" w:rsidRPr="00EF5E63">
        <w:rPr>
          <w:rFonts w:ascii="Arial" w:hAnsi="Arial" w:cs="Arial"/>
          <w:color w:val="000000"/>
          <w:sz w:val="18"/>
          <w:szCs w:val="18"/>
        </w:rPr>
        <w:t xml:space="preserve">, </w:t>
      </w:r>
      <w:r w:rsidR="00EA7B10" w:rsidRPr="00C640BB">
        <w:rPr>
          <w:rFonts w:ascii="Arial" w:hAnsi="Arial" w:cs="Arial"/>
          <w:color w:val="000000"/>
          <w:sz w:val="18"/>
          <w:szCs w:val="18"/>
        </w:rPr>
        <w:t xml:space="preserve">CNPJ nº </w:t>
      </w:r>
      <w:r w:rsidRPr="00C640BB">
        <w:rPr>
          <w:rFonts w:ascii="Arial" w:hAnsi="Arial" w:cs="Arial"/>
          <w:color w:val="000000"/>
          <w:sz w:val="18"/>
          <w:szCs w:val="18"/>
        </w:rPr>
        <w:t>05.372.455/0001-51</w:t>
      </w:r>
      <w:r w:rsidR="00EA7B10" w:rsidRPr="00C640BB">
        <w:rPr>
          <w:rFonts w:ascii="Arial" w:hAnsi="Arial" w:cs="Arial"/>
          <w:color w:val="000000"/>
          <w:sz w:val="18"/>
          <w:szCs w:val="18"/>
        </w:rPr>
        <w:t xml:space="preserve">, com sede na Rua </w:t>
      </w:r>
      <w:r w:rsidR="00DD29B7" w:rsidRPr="00C640BB">
        <w:rPr>
          <w:rFonts w:ascii="Arial" w:hAnsi="Arial" w:cs="Arial"/>
          <w:color w:val="000000"/>
          <w:sz w:val="18"/>
          <w:szCs w:val="18"/>
        </w:rPr>
        <w:t>Martin Luther, 328, Bairro Florestal, na cidade de Lajeado/RS;</w:t>
      </w:r>
    </w:p>
    <w:p w14:paraId="7E04D116" w14:textId="388DEB59" w:rsidR="00FC7DF2" w:rsidRPr="00EF5E63" w:rsidRDefault="00FC7DF2" w:rsidP="00FC7DF2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Ite</w:t>
      </w: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m 27</w:t>
      </w: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:</w:t>
      </w:r>
    </w:p>
    <w:p w14:paraId="19D64410" w14:textId="67B37073" w:rsidR="00FC7DF2" w:rsidRPr="00EF5E63" w:rsidRDefault="00FC7DF2" w:rsidP="00FC7DF2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640BB">
        <w:rPr>
          <w:rFonts w:ascii="Arial" w:hAnsi="Arial" w:cs="Arial"/>
          <w:b/>
          <w:bCs/>
          <w:color w:val="000000"/>
          <w:sz w:val="18"/>
          <w:szCs w:val="18"/>
        </w:rPr>
        <w:t>JK CASA E CONSTRUÇÃO LTDA</w:t>
      </w:r>
      <w:r w:rsidRPr="00C640BB">
        <w:rPr>
          <w:rFonts w:ascii="Arial" w:hAnsi="Arial" w:cs="Arial"/>
          <w:color w:val="000000"/>
          <w:sz w:val="18"/>
          <w:szCs w:val="18"/>
        </w:rPr>
        <w:t xml:space="preserve">, CNPJ nº </w:t>
      </w:r>
      <w:r w:rsidRPr="00C640BB">
        <w:rPr>
          <w:rFonts w:ascii="Arial" w:hAnsi="Arial" w:cs="Arial"/>
          <w:color w:val="000000"/>
          <w:sz w:val="18"/>
          <w:szCs w:val="18"/>
        </w:rPr>
        <w:t>39.886.474/0001-18</w:t>
      </w:r>
      <w:r w:rsidRPr="00C640BB">
        <w:rPr>
          <w:rFonts w:ascii="Arial" w:hAnsi="Arial" w:cs="Arial"/>
          <w:color w:val="000000"/>
          <w:sz w:val="18"/>
          <w:szCs w:val="18"/>
        </w:rPr>
        <w:t xml:space="preserve">, com sede na </w:t>
      </w:r>
      <w:r w:rsidR="00C640BB" w:rsidRPr="00C640BB">
        <w:rPr>
          <w:rFonts w:ascii="Arial" w:hAnsi="Arial" w:cs="Arial"/>
          <w:color w:val="000000"/>
          <w:sz w:val="18"/>
          <w:szCs w:val="18"/>
        </w:rPr>
        <w:t>Rua Coronel Tuca, 20, Centro, na cidade de Santiago/RS;</w:t>
      </w:r>
    </w:p>
    <w:p w14:paraId="79AC8A02" w14:textId="055220B2" w:rsidR="00FC7DF2" w:rsidRPr="00EF5E63" w:rsidRDefault="00FC7DF2" w:rsidP="00FC7DF2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Ite</w:t>
      </w: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m 2</w:t>
      </w:r>
      <w:r w:rsidR="007713B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6</w:t>
      </w: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:</w:t>
      </w:r>
    </w:p>
    <w:p w14:paraId="6B3755E7" w14:textId="3A290044" w:rsidR="00FC7DF2" w:rsidRPr="00EF5E63" w:rsidRDefault="00FC7DF2" w:rsidP="00FC7DF2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EF5E63">
        <w:rPr>
          <w:rFonts w:ascii="Arial" w:hAnsi="Arial" w:cs="Arial"/>
          <w:b/>
          <w:bCs/>
          <w:color w:val="000000"/>
          <w:sz w:val="18"/>
          <w:szCs w:val="18"/>
        </w:rPr>
        <w:t>RM COMÉRCIO DE MERCADORIAS E MATERIAIS LTDA</w:t>
      </w:r>
      <w:r w:rsidRPr="00EF5E63">
        <w:rPr>
          <w:rFonts w:ascii="Arial" w:hAnsi="Arial" w:cs="Arial"/>
          <w:color w:val="000000"/>
          <w:sz w:val="18"/>
          <w:szCs w:val="18"/>
        </w:rPr>
        <w:t xml:space="preserve">, CNPJ nº </w:t>
      </w:r>
      <w:r w:rsidRPr="00C640BB">
        <w:rPr>
          <w:rFonts w:ascii="Arial" w:hAnsi="Arial" w:cs="Arial"/>
          <w:color w:val="000000"/>
          <w:sz w:val="18"/>
          <w:szCs w:val="18"/>
        </w:rPr>
        <w:t>20.784.313/0001-95</w:t>
      </w:r>
      <w:r w:rsidRPr="00C640BB">
        <w:rPr>
          <w:rFonts w:ascii="Arial" w:hAnsi="Arial" w:cs="Arial"/>
          <w:color w:val="000000"/>
          <w:sz w:val="18"/>
          <w:szCs w:val="18"/>
        </w:rPr>
        <w:t xml:space="preserve">, com sede na Rua </w:t>
      </w:r>
      <w:r w:rsidR="00C640BB" w:rsidRPr="00C640BB">
        <w:rPr>
          <w:rFonts w:ascii="Arial" w:hAnsi="Arial" w:cs="Arial"/>
          <w:color w:val="000000"/>
          <w:sz w:val="18"/>
          <w:szCs w:val="18"/>
        </w:rPr>
        <w:t>do Comércio, 770, Centro, na cidade de Frederico Westphalen/RS;</w:t>
      </w:r>
    </w:p>
    <w:p w14:paraId="3525CC5E" w14:textId="27C6309A" w:rsidR="00FC7DF2" w:rsidRPr="00EF5E63" w:rsidRDefault="00FC7DF2" w:rsidP="00FC7DF2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 xml:space="preserve">Itens </w:t>
      </w: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24 e 25</w:t>
      </w:r>
      <w:r w:rsidRPr="00EF5E63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:</w:t>
      </w:r>
    </w:p>
    <w:p w14:paraId="061E02A0" w14:textId="5F7D8C23" w:rsidR="00FC7DF2" w:rsidRPr="00EF5E63" w:rsidRDefault="00FC7DF2" w:rsidP="00FC7DF2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C640BB">
        <w:rPr>
          <w:rFonts w:ascii="Arial" w:hAnsi="Arial" w:cs="Arial"/>
          <w:b/>
          <w:bCs/>
          <w:color w:val="000000"/>
          <w:sz w:val="18"/>
          <w:szCs w:val="18"/>
        </w:rPr>
        <w:t>C.K COMÉRCIO DE FERRAGENS LTDA</w:t>
      </w:r>
      <w:r w:rsidRPr="00C640BB">
        <w:rPr>
          <w:rFonts w:ascii="Arial" w:hAnsi="Arial" w:cs="Arial"/>
          <w:color w:val="000000"/>
          <w:sz w:val="18"/>
          <w:szCs w:val="18"/>
        </w:rPr>
        <w:t xml:space="preserve">, CNPJ nº </w:t>
      </w:r>
      <w:r w:rsidRPr="00C640BB">
        <w:rPr>
          <w:rFonts w:ascii="Arial" w:hAnsi="Arial" w:cs="Arial"/>
          <w:color w:val="000000"/>
          <w:sz w:val="18"/>
          <w:szCs w:val="18"/>
        </w:rPr>
        <w:t>42.152.392/0001-54</w:t>
      </w:r>
      <w:r w:rsidRPr="00C640BB">
        <w:rPr>
          <w:rFonts w:ascii="Arial" w:hAnsi="Arial" w:cs="Arial"/>
          <w:color w:val="000000"/>
          <w:sz w:val="18"/>
          <w:szCs w:val="18"/>
        </w:rPr>
        <w:t xml:space="preserve">, com sede na </w:t>
      </w:r>
      <w:r w:rsidR="00C640BB" w:rsidRPr="00C640BB">
        <w:rPr>
          <w:rFonts w:ascii="Arial" w:hAnsi="Arial" w:cs="Arial"/>
          <w:color w:val="000000"/>
          <w:sz w:val="18"/>
          <w:szCs w:val="18"/>
        </w:rPr>
        <w:t>Rua Marechal Floriano, 302, Centro, na cidade de</w:t>
      </w:r>
      <w:r w:rsidR="00C640BB">
        <w:rPr>
          <w:rFonts w:ascii="Arial" w:hAnsi="Arial" w:cs="Arial"/>
          <w:color w:val="000000"/>
          <w:sz w:val="18"/>
          <w:szCs w:val="18"/>
        </w:rPr>
        <w:t xml:space="preserve"> </w:t>
      </w:r>
      <w:r w:rsidR="00C640BB" w:rsidRPr="00C640BB">
        <w:rPr>
          <w:rFonts w:ascii="Arial" w:hAnsi="Arial" w:cs="Arial"/>
          <w:color w:val="000000"/>
          <w:sz w:val="18"/>
          <w:szCs w:val="18"/>
        </w:rPr>
        <w:t>Erechim/RS;</w:t>
      </w:r>
    </w:p>
    <w:p w14:paraId="51D2FD46" w14:textId="6B635C40" w:rsidR="004F00EE" w:rsidRPr="00EF5E63" w:rsidRDefault="004F00EE" w:rsidP="004F00EE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1 </w:t>
      </w:r>
      <w:r w:rsidRPr="00EF5E63">
        <w:rPr>
          <w:b/>
          <w:sz w:val="18"/>
          <w:szCs w:val="18"/>
        </w:rPr>
        <w:t xml:space="preserve">– OBJETO </w:t>
      </w:r>
    </w:p>
    <w:p w14:paraId="264B49DD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A presente Ata de Registro de Preços tem por objeto o registro de preços dos materiais especificados no Anexo I do Edital de PREGÃO ELETRÔNICO Nº 9/2022, que passa a fazer parte integrante desta. </w:t>
      </w:r>
    </w:p>
    <w:p w14:paraId="315D5830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2 </w:t>
      </w:r>
      <w:r w:rsidRPr="00EF5E63">
        <w:rPr>
          <w:b/>
          <w:sz w:val="18"/>
          <w:szCs w:val="18"/>
        </w:rPr>
        <w:t xml:space="preserve">– VIGÊNCIA </w:t>
      </w:r>
    </w:p>
    <w:p w14:paraId="650CE60D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A presente Ata de Registro de preços vigorará pelo prazo de 12 (doze) meses, a partir de sua assinatura. </w:t>
      </w:r>
    </w:p>
    <w:p w14:paraId="3AE27EE7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2.1 </w:t>
      </w:r>
      <w:r w:rsidRPr="00EF5E63">
        <w:rPr>
          <w:sz w:val="18"/>
          <w:szCs w:val="18"/>
        </w:rPr>
        <w:t xml:space="preserve">Nos termos do art. 15, § 4º da Lei nº 8.666/93, e do </w:t>
      </w:r>
      <w:proofErr w:type="spellStart"/>
      <w:r w:rsidRPr="00EF5E63">
        <w:rPr>
          <w:sz w:val="18"/>
          <w:szCs w:val="18"/>
        </w:rPr>
        <w:t>art</w:t>
      </w:r>
      <w:proofErr w:type="spellEnd"/>
      <w:r w:rsidRPr="00EF5E63">
        <w:rPr>
          <w:sz w:val="18"/>
          <w:szCs w:val="18"/>
        </w:rPr>
        <w:t xml:space="preserve"> 18 do Decreto Executivo nº 617/2016, esse Município não está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1E2B3944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3 </w:t>
      </w:r>
      <w:r w:rsidRPr="00EF5E63">
        <w:rPr>
          <w:b/>
          <w:sz w:val="18"/>
          <w:szCs w:val="18"/>
        </w:rPr>
        <w:t xml:space="preserve">– PREÇOS </w:t>
      </w:r>
    </w:p>
    <w:p w14:paraId="7B4094E8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>Os preços ofertados pelas empresas signatárias da presente Ata de Registro de Preços constam do Demonstrativo de Propostas Vencedoras, em anexo a esta.</w:t>
      </w:r>
    </w:p>
    <w:p w14:paraId="779D72C0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4 </w:t>
      </w:r>
      <w:r w:rsidRPr="00EF5E63">
        <w:rPr>
          <w:b/>
          <w:sz w:val="18"/>
          <w:szCs w:val="18"/>
        </w:rPr>
        <w:t xml:space="preserve">– CONDIÇÕES DE FORNECIMENTO </w:t>
      </w:r>
    </w:p>
    <w:p w14:paraId="6E48344C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lastRenderedPageBreak/>
        <w:t xml:space="preserve">4.1 </w:t>
      </w:r>
      <w:r w:rsidRPr="00EF5E63">
        <w:rPr>
          <w:sz w:val="18"/>
          <w:szCs w:val="18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630B2DE2" w14:textId="77777777" w:rsidR="004F00EE" w:rsidRPr="00EF5E63" w:rsidRDefault="004F00EE" w:rsidP="004F00EE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EF5E63">
        <w:rPr>
          <w:b/>
          <w:bCs/>
          <w:color w:val="auto"/>
          <w:sz w:val="18"/>
          <w:szCs w:val="18"/>
        </w:rPr>
        <w:t xml:space="preserve">4.2 </w:t>
      </w:r>
      <w:r w:rsidRPr="00EF5E63">
        <w:rPr>
          <w:color w:val="auto"/>
          <w:sz w:val="18"/>
          <w:szCs w:val="18"/>
        </w:rPr>
        <w:t xml:space="preserve">As </w:t>
      </w:r>
      <w:proofErr w:type="spellStart"/>
      <w:r w:rsidRPr="00EF5E63">
        <w:rPr>
          <w:color w:val="auto"/>
          <w:sz w:val="18"/>
          <w:szCs w:val="18"/>
        </w:rPr>
        <w:t>AFs</w:t>
      </w:r>
      <w:proofErr w:type="spellEnd"/>
      <w:r w:rsidRPr="00EF5E63">
        <w:rPr>
          <w:color w:val="auto"/>
          <w:sz w:val="18"/>
          <w:szCs w:val="18"/>
        </w:rPr>
        <w:t xml:space="preserve"> poderão ser entregues diretamente no escritório da contratada ou encaminhados por meios eletrônicos.</w:t>
      </w:r>
    </w:p>
    <w:p w14:paraId="3EEC350E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bCs/>
          <w:color w:val="auto"/>
          <w:sz w:val="18"/>
          <w:szCs w:val="18"/>
        </w:rPr>
      </w:pPr>
      <w:r w:rsidRPr="00EF5E63">
        <w:rPr>
          <w:b/>
          <w:bCs/>
          <w:color w:val="auto"/>
          <w:sz w:val="18"/>
          <w:szCs w:val="18"/>
        </w:rPr>
        <w:t xml:space="preserve">4.3 </w:t>
      </w:r>
      <w:r w:rsidRPr="00EF5E63">
        <w:rPr>
          <w:sz w:val="18"/>
          <w:szCs w:val="18"/>
        </w:rPr>
        <w:t>Os materiais deverão ser entregues junto à Secretaria de Obras e Agricultura, em até 10 (dez) dias, contados da data de recebimento da Autorização de Fornecimento, emitida pela Central de Compras do Município.</w:t>
      </w:r>
      <w:r w:rsidRPr="00EF5E63">
        <w:rPr>
          <w:b/>
          <w:bCs/>
          <w:color w:val="auto"/>
          <w:sz w:val="18"/>
          <w:szCs w:val="18"/>
        </w:rPr>
        <w:t xml:space="preserve"> </w:t>
      </w:r>
    </w:p>
    <w:p w14:paraId="06BC40E4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4.4 </w:t>
      </w:r>
      <w:r w:rsidRPr="00EF5E63">
        <w:rPr>
          <w:sz w:val="18"/>
          <w:szCs w:val="18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7F122665" w14:textId="77777777" w:rsidR="004F00EE" w:rsidRPr="00EF5E63" w:rsidRDefault="004F00EE" w:rsidP="004F00E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F5E63">
        <w:rPr>
          <w:rFonts w:ascii="Arial" w:hAnsi="Arial" w:cs="Arial"/>
          <w:b/>
          <w:bCs/>
          <w:sz w:val="18"/>
          <w:szCs w:val="18"/>
        </w:rPr>
        <w:t>4.4.1</w:t>
      </w:r>
      <w:r w:rsidRPr="00EF5E63">
        <w:rPr>
          <w:rFonts w:ascii="Arial" w:hAnsi="Arial" w:cs="Arial"/>
          <w:sz w:val="18"/>
          <w:szCs w:val="18"/>
        </w:rPr>
        <w:t xml:space="preserve"> Os materiais deverão ser de boa qualidade, estar em perfeito estado de conservação e possuir validade mínima de 12 meses a partir da data de entrega.</w:t>
      </w:r>
    </w:p>
    <w:p w14:paraId="7657DA0A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4.5 </w:t>
      </w:r>
      <w:r w:rsidRPr="00EF5E63">
        <w:rPr>
          <w:sz w:val="18"/>
          <w:szCs w:val="18"/>
        </w:rPr>
        <w:t xml:space="preserve">Os fornecimentos serão efetuados nos dias úteis, nos horários e locais determinados pelo OP. </w:t>
      </w:r>
    </w:p>
    <w:p w14:paraId="23549A76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4.6 </w:t>
      </w:r>
      <w:r w:rsidRPr="00EF5E63">
        <w:rPr>
          <w:sz w:val="18"/>
          <w:szCs w:val="18"/>
        </w:rPr>
        <w:t>Dentro do prazo de vigência contratual, o fornecedor está obrigado ao fornecimento do(s) material(</w:t>
      </w:r>
      <w:proofErr w:type="spellStart"/>
      <w:r w:rsidRPr="00EF5E63">
        <w:rPr>
          <w:sz w:val="18"/>
          <w:szCs w:val="18"/>
        </w:rPr>
        <w:t>is</w:t>
      </w:r>
      <w:proofErr w:type="spellEnd"/>
      <w:r w:rsidRPr="00EF5E63">
        <w:rPr>
          <w:sz w:val="18"/>
          <w:szCs w:val="18"/>
        </w:rPr>
        <w:t xml:space="preserve">) desde que obedecidas as condições da AF, conforme previsão do Edital da Licitação que precedeu a Formalização dessa Ata. </w:t>
      </w:r>
    </w:p>
    <w:p w14:paraId="7FB658D6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4.7 </w:t>
      </w:r>
      <w:r w:rsidRPr="00EF5E63">
        <w:rPr>
          <w:sz w:val="18"/>
          <w:szCs w:val="18"/>
        </w:rPr>
        <w:t xml:space="preserve">Os materiais rejeitados, por estarem em desacordo com as especificações ou condições exigidas no contrato, deverão ser retirados nos seguintes prazos: </w:t>
      </w:r>
    </w:p>
    <w:p w14:paraId="117AFDE2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a) imediatamente, se a rejeição ocorrer no ato da entrega; e </w:t>
      </w:r>
    </w:p>
    <w:p w14:paraId="366A8F8F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b) em até 24 horas após a contratada ter sido devidamente notificada, caso a constatação de irregularidade seja posterior à entrega. </w:t>
      </w:r>
    </w:p>
    <w:p w14:paraId="31122D3A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4.8 </w:t>
      </w:r>
      <w:r w:rsidRPr="00EF5E63">
        <w:rPr>
          <w:sz w:val="18"/>
          <w:szCs w:val="18"/>
        </w:rPr>
        <w:t xml:space="preserve">A recusa da contratada em atender à substituição levará à aplicação das sanções previstas no Edital. </w:t>
      </w:r>
    </w:p>
    <w:p w14:paraId="215DE077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4.9 </w:t>
      </w:r>
      <w:r w:rsidRPr="00EF5E63">
        <w:rPr>
          <w:sz w:val="18"/>
          <w:szCs w:val="18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2978F944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5 </w:t>
      </w:r>
      <w:r w:rsidRPr="00EF5E63">
        <w:rPr>
          <w:b/>
          <w:sz w:val="18"/>
          <w:szCs w:val="18"/>
        </w:rPr>
        <w:t xml:space="preserve">– CANCELAMENTO DA ATA DE REGISTRO DE PREÇOS </w:t>
      </w:r>
    </w:p>
    <w:p w14:paraId="20FF7CD9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5.1 </w:t>
      </w:r>
      <w:r w:rsidRPr="00EF5E63">
        <w:rPr>
          <w:sz w:val="18"/>
          <w:szCs w:val="18"/>
        </w:rPr>
        <w:t xml:space="preserve">O Registro de Preço poderá ser cancelado, nas seguintes hipóteses: </w:t>
      </w:r>
    </w:p>
    <w:p w14:paraId="04654DD4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a) quando o fornecedor não cumprir as obrigações constantes dessa Ata de Registro de Preços; </w:t>
      </w:r>
    </w:p>
    <w:p w14:paraId="3D676BF2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b) quando o fornecedor não assinar a Ata ou o Contrato quando convocado para tal, sem justificativa aceitável; </w:t>
      </w:r>
    </w:p>
    <w:p w14:paraId="43A50A04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c) quando o fornecedor não retirar a AF, no prazo estabelecido, sem justificativa aceitável; </w:t>
      </w:r>
    </w:p>
    <w:p w14:paraId="2D7E12E5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d) quando o fornecedor não aceitar reduzir o seu preço registrado se esse se tornar superior ao praticado no mercado; </w:t>
      </w:r>
    </w:p>
    <w:p w14:paraId="58A7B40E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34B36743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5.2 </w:t>
      </w:r>
      <w:r w:rsidRPr="00EF5E63">
        <w:rPr>
          <w:sz w:val="18"/>
          <w:szCs w:val="18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618D3793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5.3 </w:t>
      </w:r>
      <w:r w:rsidRPr="00EF5E63">
        <w:rPr>
          <w:sz w:val="18"/>
          <w:szCs w:val="18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0199F220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6 </w:t>
      </w:r>
      <w:r w:rsidRPr="00EF5E63">
        <w:rPr>
          <w:b/>
          <w:sz w:val="18"/>
          <w:szCs w:val="18"/>
        </w:rPr>
        <w:t xml:space="preserve">– PENALIDADES </w:t>
      </w:r>
    </w:p>
    <w:p w14:paraId="09EA6270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lastRenderedPageBreak/>
        <w:t xml:space="preserve">6.1 </w:t>
      </w:r>
      <w:r w:rsidRPr="00EF5E63">
        <w:rPr>
          <w:sz w:val="18"/>
          <w:szCs w:val="18"/>
        </w:rPr>
        <w:t xml:space="preserve">Atraso injustificado na </w:t>
      </w:r>
      <w:r w:rsidRPr="00EF5E63">
        <w:rPr>
          <w:color w:val="auto"/>
          <w:sz w:val="18"/>
          <w:szCs w:val="18"/>
        </w:rPr>
        <w:t>entrega dos materiais</w:t>
      </w:r>
      <w:r w:rsidRPr="00EF5E63">
        <w:rPr>
          <w:sz w:val="18"/>
          <w:szCs w:val="18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7FCF07A0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6.2 </w:t>
      </w:r>
      <w:r w:rsidRPr="00EF5E63">
        <w:rPr>
          <w:bCs/>
          <w:sz w:val="18"/>
          <w:szCs w:val="18"/>
        </w:rPr>
        <w:t>I</w:t>
      </w:r>
      <w:r w:rsidRPr="00EF5E63">
        <w:rPr>
          <w:sz w:val="18"/>
          <w:szCs w:val="18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44647F85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6.3 </w:t>
      </w:r>
      <w:r w:rsidRPr="00EF5E63">
        <w:rPr>
          <w:sz w:val="18"/>
          <w:szCs w:val="18"/>
        </w:rPr>
        <w:t>Inexecução total da obrigação assumida: suspensão do direito de licitar e contratar com a Administração pelo prazo de 5 anos e multa de 10% sobre o valor atualizado dos itens registrados em ata</w:t>
      </w:r>
      <w:r w:rsidRPr="00EF5E63">
        <w:rPr>
          <w:i/>
          <w:iCs/>
          <w:sz w:val="18"/>
          <w:szCs w:val="18"/>
        </w:rPr>
        <w:t xml:space="preserve">; </w:t>
      </w:r>
    </w:p>
    <w:p w14:paraId="5E7CF33F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6.4 </w:t>
      </w:r>
      <w:r w:rsidRPr="00EF5E63">
        <w:rPr>
          <w:bCs/>
          <w:sz w:val="18"/>
          <w:szCs w:val="18"/>
        </w:rPr>
        <w:t>C</w:t>
      </w:r>
      <w:r w:rsidRPr="00EF5E63">
        <w:rPr>
          <w:sz w:val="18"/>
          <w:szCs w:val="18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7A8CA13C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EF5E63">
        <w:rPr>
          <w:b/>
          <w:sz w:val="18"/>
          <w:szCs w:val="18"/>
        </w:rPr>
        <w:t xml:space="preserve">6.5 </w:t>
      </w:r>
      <w:r w:rsidRPr="00EF5E63">
        <w:rPr>
          <w:sz w:val="18"/>
          <w:szCs w:val="18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0012637A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6.6 </w:t>
      </w:r>
      <w:r w:rsidRPr="00EF5E63">
        <w:rPr>
          <w:sz w:val="18"/>
          <w:szCs w:val="18"/>
        </w:rPr>
        <w:t xml:space="preserve">As penalidades serão registradas no cadastro da contratada, quando for o caso. </w:t>
      </w:r>
    </w:p>
    <w:p w14:paraId="5C7EE95B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6.7 </w:t>
      </w:r>
      <w:r w:rsidRPr="00EF5E63">
        <w:rPr>
          <w:sz w:val="18"/>
          <w:szCs w:val="18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0BCB1E15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6.8 </w:t>
      </w:r>
      <w:r w:rsidRPr="00EF5E63">
        <w:rPr>
          <w:sz w:val="18"/>
          <w:szCs w:val="18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0A4DBA76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7 </w:t>
      </w:r>
      <w:r w:rsidRPr="00EF5E63">
        <w:rPr>
          <w:b/>
          <w:sz w:val="18"/>
          <w:szCs w:val="18"/>
        </w:rPr>
        <w:t xml:space="preserve">– FISCALIZAÇÃO </w:t>
      </w:r>
    </w:p>
    <w:p w14:paraId="62F7087F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7.1 </w:t>
      </w:r>
      <w:r w:rsidRPr="00EF5E63">
        <w:rPr>
          <w:sz w:val="18"/>
          <w:szCs w:val="18"/>
        </w:rPr>
        <w:t xml:space="preserve">Cabe ao OP proceder a fiscalização rotineira dos materiais recebidos, quanto à quantidade, ao atendimento de todas as especificações e horários de entrega. </w:t>
      </w:r>
    </w:p>
    <w:p w14:paraId="3A0DE2DA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7.2 </w:t>
      </w:r>
      <w:r w:rsidRPr="00EF5E63">
        <w:rPr>
          <w:sz w:val="18"/>
          <w:szCs w:val="18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EF5E63">
        <w:rPr>
          <w:sz w:val="18"/>
          <w:szCs w:val="18"/>
        </w:rPr>
        <w:t>esteja</w:t>
      </w:r>
      <w:proofErr w:type="spellEnd"/>
      <w:r w:rsidRPr="00EF5E63">
        <w:rPr>
          <w:sz w:val="18"/>
          <w:szCs w:val="18"/>
        </w:rPr>
        <w:t xml:space="preserve"> sendo entregue fora do horário preestabelecido. </w:t>
      </w:r>
    </w:p>
    <w:p w14:paraId="41C4A28E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7.3 </w:t>
      </w:r>
      <w:r w:rsidRPr="00EF5E63">
        <w:rPr>
          <w:sz w:val="18"/>
          <w:szCs w:val="18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2F9D07DD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8 – </w:t>
      </w:r>
      <w:r w:rsidRPr="00EF5E63">
        <w:rPr>
          <w:b/>
          <w:sz w:val="18"/>
          <w:szCs w:val="18"/>
        </w:rPr>
        <w:t xml:space="preserve">CASOS FORTUITOS OU DE FORÇA MAIOR </w:t>
      </w:r>
    </w:p>
    <w:p w14:paraId="364380CD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8.1 </w:t>
      </w:r>
      <w:r w:rsidRPr="00EF5E63">
        <w:rPr>
          <w:sz w:val="18"/>
          <w:szCs w:val="18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56B1184E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EF5E63">
        <w:rPr>
          <w:b/>
          <w:i/>
          <w:iCs/>
          <w:sz w:val="18"/>
          <w:szCs w:val="18"/>
        </w:rPr>
        <w:t xml:space="preserve"> </w:t>
      </w:r>
      <w:r w:rsidRPr="00EF5E63">
        <w:rPr>
          <w:b/>
          <w:i/>
          <w:iCs/>
          <w:sz w:val="18"/>
          <w:szCs w:val="18"/>
        </w:rPr>
        <w:tab/>
      </w:r>
      <w:r w:rsidRPr="00EF5E63">
        <w:rPr>
          <w:sz w:val="18"/>
          <w:szCs w:val="18"/>
        </w:rPr>
        <w:t xml:space="preserve">a) greve geral; </w:t>
      </w:r>
    </w:p>
    <w:p w14:paraId="62FE4E63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EF5E63">
        <w:rPr>
          <w:b/>
          <w:i/>
          <w:iCs/>
          <w:sz w:val="18"/>
          <w:szCs w:val="18"/>
        </w:rPr>
        <w:t xml:space="preserve"> </w:t>
      </w:r>
      <w:r w:rsidRPr="00EF5E63">
        <w:rPr>
          <w:b/>
          <w:i/>
          <w:iCs/>
          <w:sz w:val="18"/>
          <w:szCs w:val="18"/>
        </w:rPr>
        <w:tab/>
      </w:r>
      <w:r w:rsidRPr="00EF5E63">
        <w:rPr>
          <w:sz w:val="18"/>
          <w:szCs w:val="18"/>
        </w:rPr>
        <w:t xml:space="preserve">b) calamidade pública; </w:t>
      </w:r>
    </w:p>
    <w:p w14:paraId="511214F0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i/>
          <w:iCs/>
          <w:sz w:val="18"/>
          <w:szCs w:val="18"/>
        </w:rPr>
        <w:t xml:space="preserve"> </w:t>
      </w:r>
      <w:r w:rsidRPr="00EF5E63">
        <w:rPr>
          <w:b/>
          <w:i/>
          <w:iCs/>
          <w:sz w:val="18"/>
          <w:szCs w:val="18"/>
        </w:rPr>
        <w:tab/>
      </w:r>
      <w:r w:rsidRPr="00EF5E63">
        <w:rPr>
          <w:sz w:val="18"/>
          <w:szCs w:val="18"/>
        </w:rPr>
        <w:t xml:space="preserve">c) interrupção dos meios de transporte; </w:t>
      </w:r>
    </w:p>
    <w:p w14:paraId="3DBA2762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EF5E63">
        <w:rPr>
          <w:sz w:val="18"/>
          <w:szCs w:val="18"/>
        </w:rPr>
        <w:t xml:space="preserve"> </w:t>
      </w:r>
      <w:r w:rsidRPr="00EF5E63">
        <w:rPr>
          <w:sz w:val="18"/>
          <w:szCs w:val="18"/>
        </w:rPr>
        <w:tab/>
        <w:t>d) condições meteorológicas excepcionalmente prejudiciais; e</w:t>
      </w:r>
    </w:p>
    <w:p w14:paraId="2985BF88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EF5E63">
        <w:rPr>
          <w:b/>
          <w:i/>
          <w:iCs/>
          <w:sz w:val="18"/>
          <w:szCs w:val="18"/>
        </w:rPr>
        <w:t xml:space="preserve"> </w:t>
      </w:r>
      <w:r w:rsidRPr="00EF5E63">
        <w:rPr>
          <w:b/>
          <w:i/>
          <w:iCs/>
          <w:sz w:val="18"/>
          <w:szCs w:val="18"/>
        </w:rPr>
        <w:tab/>
      </w:r>
      <w:r w:rsidRPr="00EF5E63">
        <w:rPr>
          <w:sz w:val="18"/>
          <w:szCs w:val="18"/>
        </w:rPr>
        <w:t xml:space="preserve">e) outros casos que se enquadrem no parágrafo único do art. 393 do Código Civil Brasileiro (Lei nº 10.406/2002). </w:t>
      </w:r>
    </w:p>
    <w:p w14:paraId="0B119196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8.2 </w:t>
      </w:r>
      <w:r w:rsidRPr="00EF5E63">
        <w:rPr>
          <w:sz w:val="18"/>
          <w:szCs w:val="18"/>
        </w:rPr>
        <w:t xml:space="preserve">Os casos acima enumerados devem ser satisfatoriamente justificados pela contratada. </w:t>
      </w:r>
    </w:p>
    <w:p w14:paraId="3C0ADE6A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8.3 </w:t>
      </w:r>
      <w:r w:rsidRPr="00EF5E63">
        <w:rPr>
          <w:sz w:val="18"/>
          <w:szCs w:val="18"/>
        </w:rPr>
        <w:t xml:space="preserve">Sempre que ocorrerem situações que impliquem caso fortuito ou de força maior, o fato deverá ser comunicado ao OP, até 24 horas após a ocorrência. Caso não seja cumprido este prazo, o início da </w:t>
      </w:r>
      <w:r w:rsidRPr="00EF5E63">
        <w:rPr>
          <w:sz w:val="18"/>
          <w:szCs w:val="18"/>
        </w:rPr>
        <w:lastRenderedPageBreak/>
        <w:t>ocorrência será considerado como tendo sido 24 horas antes da data de solicitação de enquadramento da ocorrência como caso fortuito ou de força maior.</w:t>
      </w:r>
    </w:p>
    <w:p w14:paraId="080367D2" w14:textId="77777777" w:rsidR="004F00EE" w:rsidRPr="00EF5E63" w:rsidRDefault="004F00EE" w:rsidP="004F00EE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EF5E63">
        <w:rPr>
          <w:b/>
          <w:bCs/>
          <w:sz w:val="18"/>
          <w:szCs w:val="18"/>
        </w:rPr>
        <w:t xml:space="preserve">9 – </w:t>
      </w:r>
      <w:r w:rsidRPr="00EF5E63">
        <w:rPr>
          <w:b/>
          <w:sz w:val="18"/>
          <w:szCs w:val="18"/>
        </w:rPr>
        <w:t xml:space="preserve">FORO </w:t>
      </w:r>
    </w:p>
    <w:p w14:paraId="05B29891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b/>
          <w:sz w:val="18"/>
          <w:szCs w:val="18"/>
        </w:rPr>
        <w:t xml:space="preserve">9.1 </w:t>
      </w:r>
      <w:r w:rsidRPr="00EF5E63">
        <w:rPr>
          <w:sz w:val="18"/>
          <w:szCs w:val="18"/>
        </w:rPr>
        <w:t xml:space="preserve">Para a resolução de possíveis divergências entre as partes, oriundas da presente Ata, fica eleito o Foro da Comarca de Ijuí/RS. </w:t>
      </w:r>
    </w:p>
    <w:p w14:paraId="2F93ABC6" w14:textId="77777777" w:rsidR="004F00EE" w:rsidRPr="00EF5E63" w:rsidRDefault="004F00EE" w:rsidP="004F00EE">
      <w:pPr>
        <w:pStyle w:val="Default"/>
        <w:spacing w:line="360" w:lineRule="auto"/>
        <w:jc w:val="both"/>
        <w:rPr>
          <w:sz w:val="18"/>
          <w:szCs w:val="18"/>
        </w:rPr>
      </w:pPr>
      <w:r w:rsidRPr="00EF5E63">
        <w:rPr>
          <w:sz w:val="18"/>
          <w:szCs w:val="18"/>
        </w:rPr>
        <w:t xml:space="preserve"> </w:t>
      </w:r>
      <w:r w:rsidRPr="00EF5E63">
        <w:rPr>
          <w:sz w:val="18"/>
          <w:szCs w:val="18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4F318E24" w14:textId="19F6F68A" w:rsidR="004F00EE" w:rsidRPr="00EF5E63" w:rsidRDefault="004F00EE" w:rsidP="004F00EE">
      <w:pPr>
        <w:pStyle w:val="Default"/>
        <w:spacing w:line="360" w:lineRule="auto"/>
        <w:jc w:val="right"/>
        <w:rPr>
          <w:sz w:val="18"/>
          <w:szCs w:val="18"/>
        </w:rPr>
      </w:pPr>
      <w:r w:rsidRPr="00EF5E63">
        <w:rPr>
          <w:sz w:val="18"/>
          <w:szCs w:val="18"/>
        </w:rPr>
        <w:t xml:space="preserve">Bozano, RS, </w:t>
      </w:r>
      <w:r w:rsidR="00FC7DF2" w:rsidRPr="00EF5E63">
        <w:rPr>
          <w:sz w:val="18"/>
          <w:szCs w:val="18"/>
        </w:rPr>
        <w:t xml:space="preserve">20 </w:t>
      </w:r>
      <w:r w:rsidRPr="00EF5E63">
        <w:rPr>
          <w:sz w:val="18"/>
          <w:szCs w:val="18"/>
        </w:rPr>
        <w:t>de</w:t>
      </w:r>
      <w:r w:rsidR="00FC7DF2" w:rsidRPr="00EF5E63">
        <w:rPr>
          <w:sz w:val="18"/>
          <w:szCs w:val="18"/>
        </w:rPr>
        <w:t xml:space="preserve"> abril </w:t>
      </w:r>
      <w:r w:rsidRPr="00EF5E63">
        <w:rPr>
          <w:sz w:val="18"/>
          <w:szCs w:val="18"/>
        </w:rPr>
        <w:t xml:space="preserve">de 2022. </w:t>
      </w:r>
    </w:p>
    <w:p w14:paraId="3B26D24C" w14:textId="6C7596FA" w:rsidR="004F00EE" w:rsidRPr="00EF5E63" w:rsidRDefault="004F00EE" w:rsidP="004F00EE">
      <w:pPr>
        <w:pStyle w:val="Default"/>
        <w:spacing w:line="360" w:lineRule="auto"/>
        <w:jc w:val="right"/>
        <w:rPr>
          <w:sz w:val="18"/>
          <w:szCs w:val="18"/>
        </w:rPr>
      </w:pPr>
    </w:p>
    <w:p w14:paraId="762DF3D2" w14:textId="3E491B5C" w:rsidR="00FC7DF2" w:rsidRPr="00EF5E63" w:rsidRDefault="00FC7DF2" w:rsidP="00FC7DF2">
      <w:pPr>
        <w:pStyle w:val="Default"/>
        <w:jc w:val="center"/>
        <w:rPr>
          <w:sz w:val="18"/>
          <w:szCs w:val="18"/>
        </w:rPr>
      </w:pPr>
      <w:r w:rsidRPr="00EF5E63">
        <w:rPr>
          <w:sz w:val="18"/>
          <w:szCs w:val="18"/>
        </w:rPr>
        <w:t>____________________________</w:t>
      </w:r>
    </w:p>
    <w:p w14:paraId="481DA62B" w14:textId="11904888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  <w:r w:rsidRPr="00EF5E63">
        <w:rPr>
          <w:rFonts w:ascii="Arial" w:hAnsi="Arial" w:cs="Arial"/>
          <w:color w:val="000000"/>
          <w:sz w:val="18"/>
          <w:szCs w:val="18"/>
        </w:rPr>
        <w:t>MUNICÍPIO</w:t>
      </w:r>
    </w:p>
    <w:p w14:paraId="673B47D2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7A66373E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2C1AC9E7" w14:textId="390E817E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69672F3A" w14:textId="77777777" w:rsidR="00FC7DF2" w:rsidRPr="00EF5E63" w:rsidRDefault="00FC7DF2" w:rsidP="00FC7DF2">
      <w:pPr>
        <w:pStyle w:val="Default"/>
        <w:jc w:val="center"/>
        <w:rPr>
          <w:sz w:val="18"/>
          <w:szCs w:val="18"/>
        </w:rPr>
      </w:pPr>
      <w:r w:rsidRPr="00EF5E63">
        <w:rPr>
          <w:sz w:val="18"/>
          <w:szCs w:val="18"/>
        </w:rPr>
        <w:t>____________________________</w:t>
      </w:r>
    </w:p>
    <w:p w14:paraId="2187A5AA" w14:textId="683F28E4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  <w:r w:rsidRPr="00EF5E63">
        <w:rPr>
          <w:rFonts w:ascii="Arial" w:hAnsi="Arial" w:cs="Arial"/>
          <w:color w:val="000000"/>
          <w:sz w:val="18"/>
          <w:szCs w:val="18"/>
        </w:rPr>
        <w:t>LAGE ÁGUA COMÉRCIO DE MATERIAIS DE CONSTRUÇÃO LTDA</w:t>
      </w:r>
    </w:p>
    <w:p w14:paraId="5A10985B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5C22366B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6BEB1F48" w14:textId="368BAB19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6B485A92" w14:textId="77777777" w:rsidR="00FC7DF2" w:rsidRPr="00EF5E63" w:rsidRDefault="00FC7DF2" w:rsidP="00FC7DF2">
      <w:pPr>
        <w:pStyle w:val="Default"/>
        <w:jc w:val="center"/>
        <w:rPr>
          <w:sz w:val="18"/>
          <w:szCs w:val="18"/>
        </w:rPr>
      </w:pPr>
      <w:r w:rsidRPr="00EF5E63">
        <w:rPr>
          <w:sz w:val="18"/>
          <w:szCs w:val="18"/>
        </w:rPr>
        <w:t>____________________________</w:t>
      </w:r>
    </w:p>
    <w:p w14:paraId="695F6073" w14:textId="49B1B99E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  <w:r w:rsidRPr="00EF5E63">
        <w:rPr>
          <w:rFonts w:ascii="Arial" w:hAnsi="Arial" w:cs="Arial"/>
          <w:color w:val="000000"/>
          <w:sz w:val="18"/>
          <w:szCs w:val="18"/>
        </w:rPr>
        <w:t>JK CASA E CONSTRUÇÃO LTDA</w:t>
      </w:r>
    </w:p>
    <w:p w14:paraId="422AC514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229324C8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0B04159D" w14:textId="51C77CD6" w:rsidR="00FC7DF2" w:rsidRPr="00EF5E63" w:rsidRDefault="00FC7DF2" w:rsidP="00FC7DF2">
      <w:pPr>
        <w:pStyle w:val="Default"/>
        <w:jc w:val="center"/>
        <w:rPr>
          <w:sz w:val="18"/>
          <w:szCs w:val="18"/>
        </w:rPr>
      </w:pPr>
    </w:p>
    <w:p w14:paraId="2840413F" w14:textId="77777777" w:rsidR="00FC7DF2" w:rsidRPr="00EF5E63" w:rsidRDefault="00FC7DF2" w:rsidP="00FC7DF2">
      <w:pPr>
        <w:pStyle w:val="Default"/>
        <w:jc w:val="center"/>
        <w:rPr>
          <w:sz w:val="18"/>
          <w:szCs w:val="18"/>
        </w:rPr>
      </w:pPr>
      <w:r w:rsidRPr="00EF5E63">
        <w:rPr>
          <w:sz w:val="18"/>
          <w:szCs w:val="18"/>
        </w:rPr>
        <w:t>____________________________</w:t>
      </w:r>
    </w:p>
    <w:p w14:paraId="2E9AAB3E" w14:textId="7DD77291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  <w:r w:rsidRPr="00EF5E63">
        <w:rPr>
          <w:rFonts w:ascii="Arial" w:hAnsi="Arial" w:cs="Arial"/>
          <w:color w:val="000000"/>
          <w:sz w:val="18"/>
          <w:szCs w:val="18"/>
        </w:rPr>
        <w:t>RM COMÉRCIO DE MERCADORIAS E MATERIAIS LTDA</w:t>
      </w:r>
    </w:p>
    <w:p w14:paraId="4D5330DE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7357FCF5" w14:textId="77777777" w:rsidR="00FC7DF2" w:rsidRPr="00EF5E63" w:rsidRDefault="00FC7DF2" w:rsidP="00FC7DF2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7EA83E44" w14:textId="4413DF55" w:rsidR="00FC7DF2" w:rsidRPr="00EF5E63" w:rsidRDefault="00FC7DF2" w:rsidP="00FC7DF2">
      <w:pPr>
        <w:pStyle w:val="Default"/>
        <w:jc w:val="center"/>
        <w:rPr>
          <w:sz w:val="18"/>
          <w:szCs w:val="18"/>
        </w:rPr>
      </w:pPr>
    </w:p>
    <w:p w14:paraId="42817C29" w14:textId="77777777" w:rsidR="00FC7DF2" w:rsidRPr="00EF5E63" w:rsidRDefault="00FC7DF2" w:rsidP="00FC7DF2">
      <w:pPr>
        <w:pStyle w:val="Default"/>
        <w:jc w:val="center"/>
        <w:rPr>
          <w:sz w:val="18"/>
          <w:szCs w:val="18"/>
        </w:rPr>
      </w:pPr>
      <w:r w:rsidRPr="00EF5E63">
        <w:rPr>
          <w:sz w:val="18"/>
          <w:szCs w:val="18"/>
        </w:rPr>
        <w:t>____________________________</w:t>
      </w:r>
    </w:p>
    <w:p w14:paraId="3D953DA4" w14:textId="4A5BF97A" w:rsidR="004F00EE" w:rsidRPr="00EF5E63" w:rsidRDefault="00FC7DF2" w:rsidP="00FC7DF2">
      <w:pPr>
        <w:pStyle w:val="Default"/>
        <w:jc w:val="center"/>
        <w:rPr>
          <w:sz w:val="18"/>
          <w:szCs w:val="18"/>
        </w:rPr>
      </w:pPr>
      <w:r w:rsidRPr="00EF5E63">
        <w:rPr>
          <w:sz w:val="18"/>
          <w:szCs w:val="18"/>
        </w:rPr>
        <w:t>C.K COMÉRCIO DE FERRAGENS LTDA</w:t>
      </w:r>
    </w:p>
    <w:p w14:paraId="216A80D7" w14:textId="0B8688CC" w:rsidR="004F00EE" w:rsidRPr="00EF5E63" w:rsidRDefault="004F00EE" w:rsidP="004F00EE">
      <w:pPr>
        <w:pStyle w:val="Default"/>
        <w:spacing w:line="360" w:lineRule="auto"/>
        <w:rPr>
          <w:sz w:val="18"/>
          <w:szCs w:val="18"/>
        </w:rPr>
      </w:pPr>
    </w:p>
    <w:p w14:paraId="433AACE9" w14:textId="77777777" w:rsidR="00FC7DF2" w:rsidRPr="00EF5E63" w:rsidRDefault="00FC7DF2" w:rsidP="004F00EE">
      <w:pPr>
        <w:pStyle w:val="Default"/>
        <w:spacing w:line="360" w:lineRule="auto"/>
        <w:rPr>
          <w:sz w:val="18"/>
          <w:szCs w:val="18"/>
        </w:rPr>
      </w:pPr>
    </w:p>
    <w:p w14:paraId="0DDD7DCB" w14:textId="4BDFD72B" w:rsidR="004F00EE" w:rsidRPr="00EF5E63" w:rsidRDefault="00C640BB" w:rsidP="004F00EE">
      <w:pPr>
        <w:pStyle w:val="Default"/>
        <w:spacing w:line="360" w:lineRule="auto"/>
        <w:rPr>
          <w:sz w:val="18"/>
          <w:szCs w:val="18"/>
        </w:rPr>
      </w:pPr>
      <w:r w:rsidRPr="00EF5E63">
        <w:rPr>
          <w:sz w:val="18"/>
          <w:szCs w:val="18"/>
        </w:rPr>
        <w:t>Testemunhas:</w:t>
      </w:r>
    </w:p>
    <w:p w14:paraId="052F8561" w14:textId="77777777" w:rsidR="004F00EE" w:rsidRPr="00EF5E63" w:rsidRDefault="004F00EE" w:rsidP="004F00EE">
      <w:pPr>
        <w:pStyle w:val="Default"/>
        <w:spacing w:line="360" w:lineRule="auto"/>
        <w:rPr>
          <w:sz w:val="18"/>
          <w:szCs w:val="18"/>
        </w:rPr>
      </w:pPr>
    </w:p>
    <w:p w14:paraId="6F0C2151" w14:textId="77777777" w:rsidR="00EF5E63" w:rsidRPr="00FC7DF2" w:rsidRDefault="004F00EE" w:rsidP="00EF5E63">
      <w:pPr>
        <w:pStyle w:val="Default"/>
        <w:spacing w:line="360" w:lineRule="auto"/>
        <w:rPr>
          <w:sz w:val="20"/>
          <w:szCs w:val="20"/>
        </w:rPr>
      </w:pPr>
      <w:r w:rsidRPr="00EF5E63">
        <w:rPr>
          <w:sz w:val="18"/>
          <w:szCs w:val="18"/>
        </w:rPr>
        <w:t>1</w:t>
      </w:r>
      <w:r w:rsidR="00EF5E63">
        <w:rPr>
          <w:sz w:val="20"/>
          <w:szCs w:val="20"/>
        </w:rPr>
        <w:t>____________________________</w:t>
      </w:r>
    </w:p>
    <w:p w14:paraId="2DE0C252" w14:textId="3F6714F1" w:rsidR="00EF5E63" w:rsidRDefault="00EF5E63" w:rsidP="004F00EE">
      <w:pPr>
        <w:spacing w:line="360" w:lineRule="auto"/>
        <w:rPr>
          <w:rFonts w:ascii="Arial" w:hAnsi="Arial" w:cs="Arial"/>
          <w:sz w:val="18"/>
          <w:szCs w:val="18"/>
        </w:rPr>
      </w:pPr>
    </w:p>
    <w:p w14:paraId="5F4810E3" w14:textId="77777777" w:rsidR="00EF5E63" w:rsidRDefault="00EF5E63" w:rsidP="004F00EE">
      <w:pPr>
        <w:spacing w:line="360" w:lineRule="auto"/>
        <w:rPr>
          <w:rFonts w:ascii="Arial" w:hAnsi="Arial" w:cs="Arial"/>
          <w:sz w:val="18"/>
          <w:szCs w:val="18"/>
        </w:rPr>
      </w:pPr>
    </w:p>
    <w:p w14:paraId="0B1D6137" w14:textId="77777777" w:rsidR="00EF5E63" w:rsidRPr="00FC7DF2" w:rsidRDefault="004F00EE" w:rsidP="00EF5E63">
      <w:pPr>
        <w:pStyle w:val="Default"/>
        <w:spacing w:line="360" w:lineRule="auto"/>
        <w:rPr>
          <w:sz w:val="20"/>
          <w:szCs w:val="20"/>
        </w:rPr>
      </w:pPr>
      <w:r w:rsidRPr="00EF5E63">
        <w:rPr>
          <w:sz w:val="18"/>
          <w:szCs w:val="18"/>
        </w:rPr>
        <w:t xml:space="preserve">2 </w:t>
      </w:r>
      <w:r w:rsidR="00EF5E63">
        <w:rPr>
          <w:sz w:val="20"/>
          <w:szCs w:val="20"/>
        </w:rPr>
        <w:t>____________________________</w:t>
      </w:r>
    </w:p>
    <w:p w14:paraId="32DAC143" w14:textId="01273128" w:rsidR="0086419B" w:rsidRPr="00EF5E63" w:rsidRDefault="0086419B" w:rsidP="00EF5E63">
      <w:pPr>
        <w:spacing w:line="360" w:lineRule="auto"/>
        <w:rPr>
          <w:rFonts w:ascii="Arial" w:hAnsi="Arial" w:cs="Arial"/>
          <w:sz w:val="18"/>
          <w:szCs w:val="18"/>
        </w:rPr>
      </w:pPr>
    </w:p>
    <w:sectPr w:rsidR="0086419B" w:rsidRPr="00EF5E63" w:rsidSect="004F00EE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EE"/>
    <w:rsid w:val="00350154"/>
    <w:rsid w:val="004F00EE"/>
    <w:rsid w:val="007713BC"/>
    <w:rsid w:val="0086419B"/>
    <w:rsid w:val="00BB335C"/>
    <w:rsid w:val="00C640BB"/>
    <w:rsid w:val="00DD29B7"/>
    <w:rsid w:val="00EA7B10"/>
    <w:rsid w:val="00EF5E63"/>
    <w:rsid w:val="00FC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BAAB8"/>
  <w15:chartTrackingRefBased/>
  <w15:docId w15:val="{6C18885F-E679-4C13-AA09-401FB9CB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0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F00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1582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5</cp:revision>
  <cp:lastPrinted>2022-04-20T12:45:00Z</cp:lastPrinted>
  <dcterms:created xsi:type="dcterms:W3CDTF">2022-04-20T11:32:00Z</dcterms:created>
  <dcterms:modified xsi:type="dcterms:W3CDTF">2022-04-20T12:45:00Z</dcterms:modified>
</cp:coreProperties>
</file>